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78" w:type="dxa"/>
        <w:tblLook w:val="04A0" w:firstRow="1" w:lastRow="0" w:firstColumn="1" w:lastColumn="0" w:noHBand="0" w:noVBand="1"/>
      </w:tblPr>
      <w:tblGrid>
        <w:gridCol w:w="9878"/>
      </w:tblGrid>
      <w:tr w:rsidR="00557B91" w:rsidRPr="00716336" w14:paraId="2DFCCE12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1C70C9DC" w14:textId="7337449D" w:rsidR="00557B91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OBJETO</w:t>
            </w:r>
          </w:p>
        </w:tc>
      </w:tr>
      <w:tr w:rsidR="00B35BF0" w14:paraId="4B59AA76" w14:textId="77777777" w:rsidTr="00B5447C">
        <w:tc>
          <w:tcPr>
            <w:tcW w:w="9878" w:type="dxa"/>
          </w:tcPr>
          <w:p w14:paraId="47CDF4B9" w14:textId="77777777" w:rsidR="008F1AB8" w:rsidRDefault="008F1AB8" w:rsidP="008F1AB8">
            <w:pPr>
              <w:pStyle w:val="PargrafodaLista"/>
              <w:rPr>
                <w:rFonts w:ascii="Arial Narrow" w:hAnsi="Arial Narrow"/>
                <w:sz w:val="24"/>
                <w:szCs w:val="24"/>
              </w:rPr>
            </w:pPr>
          </w:p>
          <w:p w14:paraId="2A40842D" w14:textId="2C6ADA5A" w:rsidR="008F1AB8" w:rsidRPr="008F1AB8" w:rsidRDefault="008F1AB8" w:rsidP="008F1AB8">
            <w:pPr>
              <w:pStyle w:val="PargrafodaLista"/>
              <w:numPr>
                <w:ilvl w:val="0"/>
                <w:numId w:val="21"/>
              </w:numPr>
              <w:rPr>
                <w:rFonts w:ascii="Arial Narrow" w:hAnsi="Arial Narrow"/>
                <w:sz w:val="24"/>
                <w:szCs w:val="24"/>
              </w:rPr>
            </w:pPr>
            <w:r w:rsidRPr="008F1AB8">
              <w:rPr>
                <w:rFonts w:ascii="Arial Narrow" w:hAnsi="Arial Narrow"/>
                <w:sz w:val="24"/>
                <w:szCs w:val="24"/>
              </w:rPr>
              <w:t>Contratação de empresa especializada para realizar a captação e edição</w:t>
            </w:r>
            <w:r w:rsidR="00A17EF7"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Pr="008F1AB8">
              <w:rPr>
                <w:rFonts w:ascii="Arial Narrow" w:hAnsi="Arial Narrow"/>
                <w:sz w:val="24"/>
                <w:szCs w:val="24"/>
              </w:rPr>
              <w:t xml:space="preserve"> vídeos da região turística Vales do Iguaçu</w:t>
            </w:r>
          </w:p>
          <w:p w14:paraId="67268217" w14:textId="30D9F620" w:rsidR="00814B51" w:rsidRPr="00E40255" w:rsidRDefault="00814B51" w:rsidP="00E4025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716336" w14:paraId="04393ABF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2628BF22" w14:textId="0437831C" w:rsidR="00C3599F" w:rsidRPr="00716336" w:rsidRDefault="00C3599F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DADOS DO FORNECEDOR</w:t>
            </w:r>
          </w:p>
        </w:tc>
      </w:tr>
      <w:tr w:rsidR="00C3599F" w14:paraId="2D0295FB" w14:textId="77777777" w:rsidTr="00B5447C">
        <w:tc>
          <w:tcPr>
            <w:tcW w:w="9878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7355"/>
            </w:tblGrid>
            <w:tr w:rsidR="00C3599F" w14:paraId="1AACED85" w14:textId="77777777" w:rsidTr="00814B51">
              <w:tc>
                <w:tcPr>
                  <w:tcW w:w="2297" w:type="dxa"/>
                </w:tcPr>
                <w:p w14:paraId="402E9D3B" w14:textId="74A12159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Razão Social: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46704401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 Narrow" w:hAnsi="Arial Narrow"/>
                        <w:color w:val="0070C0"/>
                        <w:sz w:val="24"/>
                        <w:szCs w:val="24"/>
                      </w:rPr>
                      <w:id w:val="1471634682"/>
                      <w:placeholder>
                        <w:docPart w:val="DefaultPlaceholder_-1854013440"/>
                      </w:placeholder>
                      <w:text/>
                    </w:sdtPr>
                    <w:sdtEndPr>
                      <w:rPr>
                        <w:rStyle w:val="Forte"/>
                      </w:rPr>
                    </w:sdtEndPr>
                    <w:sdtContent>
                      <w:tc>
                        <w:tcPr>
                          <w:tcW w:w="7355" w:type="dxa"/>
                        </w:tcPr>
                        <w:p w14:paraId="5752B314" w14:textId="151ED6F0" w:rsidR="00C3599F" w:rsidRPr="007946A9" w:rsidRDefault="00191115" w:rsidP="00B5447C">
                          <w:pPr>
                            <w:spacing w:before="240"/>
                            <w:jc w:val="both"/>
                            <w:rPr>
                              <w:rFonts w:ascii="Arial Narrow" w:hAnsi="Arial Narrow"/>
                              <w:color w:val="0070C0"/>
                              <w:sz w:val="24"/>
                              <w:szCs w:val="24"/>
                            </w:rPr>
                          </w:pPr>
                          <w:r w:rsidRPr="00191115">
                            <w:rPr>
                              <w:rStyle w:val="Forte"/>
                              <w:rFonts w:ascii="Arial Narrow" w:hAnsi="Arial Narrow"/>
                              <w:b w:val="0"/>
                              <w:bCs w:val="0"/>
                              <w:color w:val="0070C0"/>
                              <w:sz w:val="24"/>
                              <w:szCs w:val="24"/>
                            </w:rPr>
                            <w:t>Clique ou toque aqui para inserir o texto.</w:t>
                          </w:r>
                        </w:p>
                      </w:tc>
                    </w:sdtContent>
                  </w:sdt>
                </w:sdtContent>
              </w:sdt>
            </w:tr>
            <w:tr w:rsidR="00C3599F" w14:paraId="333FC86C" w14:textId="77777777" w:rsidTr="00814B51">
              <w:tc>
                <w:tcPr>
                  <w:tcW w:w="2297" w:type="dxa"/>
                </w:tcPr>
                <w:p w14:paraId="7720C654" w14:textId="229E1778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Fantasia: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91174598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3F657B81" w14:textId="4C4BC8A7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E543688" w14:textId="77777777" w:rsidTr="00814B51">
              <w:tc>
                <w:tcPr>
                  <w:tcW w:w="2297" w:type="dxa"/>
                </w:tcPr>
                <w:p w14:paraId="30F8B8CB" w14:textId="165B5C9D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CNPJ: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72129545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50D60A41" w14:textId="4CA8F152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9D59E8D" w14:textId="77777777" w:rsidTr="00814B51">
              <w:tc>
                <w:tcPr>
                  <w:tcW w:w="2297" w:type="dxa"/>
                </w:tcPr>
                <w:p w14:paraId="2C341303" w14:textId="3E157110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Endereço: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70422049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4CA240B" w14:textId="56EE1B2A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0BDB1BC7" w14:textId="77777777" w:rsidTr="00814B51">
              <w:tc>
                <w:tcPr>
                  <w:tcW w:w="2297" w:type="dxa"/>
                </w:tcPr>
                <w:p w14:paraId="533057EB" w14:textId="73F57BAB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Município</w:t>
                  </w:r>
                  <w:r w:rsidR="007946A9">
                    <w:rPr>
                      <w:rFonts w:ascii="Arial Narrow" w:hAnsi="Arial Narrow"/>
                      <w:sz w:val="24"/>
                      <w:szCs w:val="24"/>
                    </w:rPr>
                    <w:t>/UF</w:t>
                  </w: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595675258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00A9C444" w14:textId="0B3DC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1B97CDEE" w14:textId="77777777" w:rsidTr="00814B51">
              <w:tc>
                <w:tcPr>
                  <w:tcW w:w="2297" w:type="dxa"/>
                </w:tcPr>
                <w:p w14:paraId="618510F6" w14:textId="2A1E5EC7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Telefone: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366812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48E88735" w14:textId="49E99061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C3599F" w14:paraId="34ADA766" w14:textId="77777777" w:rsidTr="00814B51">
              <w:tc>
                <w:tcPr>
                  <w:tcW w:w="2297" w:type="dxa"/>
                </w:tcPr>
                <w:p w14:paraId="35110C4A" w14:textId="6D858594" w:rsidR="00C3599F" w:rsidRPr="007946A9" w:rsidRDefault="00C3599F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E-mail: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620675919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A114C6B" w14:textId="1CB3508C" w:rsidR="00C3599F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814B51" w14:paraId="124B302F" w14:textId="77777777" w:rsidTr="00814B51">
              <w:tc>
                <w:tcPr>
                  <w:tcW w:w="2297" w:type="dxa"/>
                </w:tcPr>
                <w:p w14:paraId="5F4EB10B" w14:textId="33114BD4" w:rsidR="00814B51" w:rsidRPr="007946A9" w:rsidRDefault="00814B51" w:rsidP="00B5447C">
                  <w:pPr>
                    <w:spacing w:before="24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946A9">
                    <w:rPr>
                      <w:rFonts w:ascii="Arial Narrow" w:hAnsi="Arial Narrow"/>
                      <w:sz w:val="24"/>
                      <w:szCs w:val="24"/>
                    </w:rPr>
                    <w:t>Nome do Responsável: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208017004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355" w:type="dxa"/>
                    </w:tcPr>
                    <w:p w14:paraId="68EAC9C3" w14:textId="5259A73C" w:rsidR="00814B51" w:rsidRPr="007946A9" w:rsidRDefault="00814B51" w:rsidP="00B5447C">
                      <w:pPr>
                        <w:spacing w:before="240"/>
                        <w:jc w:val="both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703499F1" w14:textId="0D501A47" w:rsidR="00163ABC" w:rsidRDefault="00163ABC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35BF0" w:rsidRPr="00716336" w14:paraId="4CD2A3D4" w14:textId="77777777" w:rsidTr="00B5447C">
        <w:tc>
          <w:tcPr>
            <w:tcW w:w="9878" w:type="dxa"/>
            <w:shd w:val="clear" w:color="auto" w:fill="BFBFBF" w:themeFill="background1" w:themeFillShade="BF"/>
          </w:tcPr>
          <w:p w14:paraId="6A3D4D7D" w14:textId="77777777" w:rsidR="00B35BF0" w:rsidRPr="00716336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16336">
              <w:rPr>
                <w:rFonts w:ascii="Arial Narrow" w:hAnsi="Arial Narrow"/>
                <w:b/>
                <w:bCs/>
                <w:sz w:val="32"/>
                <w:szCs w:val="32"/>
              </w:rPr>
              <w:t>MATERIAIS / SERVIÇOS</w:t>
            </w:r>
          </w:p>
        </w:tc>
      </w:tr>
      <w:tr w:rsidR="00B35BF0" w14:paraId="6A991491" w14:textId="77777777" w:rsidTr="00B5447C">
        <w:tc>
          <w:tcPr>
            <w:tcW w:w="9878" w:type="dxa"/>
          </w:tcPr>
          <w:tbl>
            <w:tblPr>
              <w:tblStyle w:val="Tabelacomgrade"/>
              <w:tblW w:w="9652" w:type="dxa"/>
              <w:tblLook w:val="04A0" w:firstRow="1" w:lastRow="0" w:firstColumn="1" w:lastColumn="0" w:noHBand="0" w:noVBand="1"/>
            </w:tblPr>
            <w:tblGrid>
              <w:gridCol w:w="622"/>
              <w:gridCol w:w="4513"/>
              <w:gridCol w:w="709"/>
              <w:gridCol w:w="720"/>
              <w:gridCol w:w="1553"/>
              <w:gridCol w:w="1535"/>
            </w:tblGrid>
            <w:tr w:rsidR="00B35BF0" w14:paraId="72C3E253" w14:textId="77777777" w:rsidTr="00B5447C">
              <w:trPr>
                <w:trHeight w:val="583"/>
              </w:trPr>
              <w:tc>
                <w:tcPr>
                  <w:tcW w:w="622" w:type="dxa"/>
                  <w:shd w:val="clear" w:color="auto" w:fill="D9D9D9" w:themeFill="background1" w:themeFillShade="D9"/>
                </w:tcPr>
                <w:p w14:paraId="47E3D9AD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13" w:type="dxa"/>
                  <w:shd w:val="clear" w:color="auto" w:fill="D9D9D9" w:themeFill="background1" w:themeFillShade="D9"/>
                </w:tcPr>
                <w:p w14:paraId="0B229DA3" w14:textId="77777777" w:rsidR="00B35BF0" w:rsidRPr="00716336" w:rsidRDefault="00B35BF0" w:rsidP="00B5447C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4A063D3F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Unid.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6C687B37" w14:textId="77777777" w:rsidR="00B35BF0" w:rsidRPr="00716336" w:rsidRDefault="00B35BF0" w:rsidP="00B5447C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Qtde.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7F4BEB4E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535" w:type="dxa"/>
                  <w:shd w:val="clear" w:color="auto" w:fill="D9D9D9" w:themeFill="background1" w:themeFillShade="D9"/>
                </w:tcPr>
                <w:p w14:paraId="1E8F1922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</w:tr>
            <w:tr w:rsidR="00D25A65" w14:paraId="64AE0F4A" w14:textId="77777777" w:rsidTr="00B5447C">
              <w:trPr>
                <w:trHeight w:val="279"/>
              </w:trPr>
              <w:tc>
                <w:tcPr>
                  <w:tcW w:w="622" w:type="dxa"/>
                </w:tcPr>
                <w:p w14:paraId="5FCE7419" w14:textId="28A1BE56" w:rsidR="00D25A65" w:rsidRDefault="00D25A65" w:rsidP="00D25A65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3253E7"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3" w:type="dxa"/>
                </w:tcPr>
                <w:p w14:paraId="6FFAF01D" w14:textId="77777777" w:rsidR="008F1AB8" w:rsidRPr="008F1AB8" w:rsidRDefault="008F1AB8" w:rsidP="008F1AB8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Contratação de empresa especializada para realizar a captação e edição vídeos da região turística Vales do Iguaçu:</w:t>
                  </w:r>
                </w:p>
                <w:p w14:paraId="08DA8957" w14:textId="77777777" w:rsidR="008F1AB8" w:rsidRPr="008F1AB8" w:rsidRDefault="008F1AB8" w:rsidP="008F1AB8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Captura de imagens (solo e aéreas com drone) em até 26 (vinte e seis) municípios da região turística Vales do Iguaçu, sendo imagens gerais do município e imagens de até 07 (sete) atrativos por município (nos formatos horizontal e vertical);</w:t>
                  </w:r>
                </w:p>
                <w:p w14:paraId="42D38B5F" w14:textId="77777777" w:rsidR="008F1AB8" w:rsidRPr="008F1AB8" w:rsidRDefault="008F1AB8" w:rsidP="008F1AB8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Edição dos vídeos em formato horizontal e vertical:</w:t>
                  </w:r>
                </w:p>
                <w:p w14:paraId="4896A144" w14:textId="77777777" w:rsidR="008F1AB8" w:rsidRPr="008F1AB8" w:rsidRDefault="008F1AB8" w:rsidP="008F1AB8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01 vídeos por município com até 3 minutos;</w:t>
                  </w:r>
                </w:p>
                <w:p w14:paraId="55B57ACE" w14:textId="77777777" w:rsidR="008F1AB8" w:rsidRPr="008F1AB8" w:rsidRDefault="008F1AB8" w:rsidP="008F1AB8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08 vídeos temáticos da região de até um minuto (temas a definir);</w:t>
                  </w:r>
                </w:p>
                <w:p w14:paraId="2E350728" w14:textId="77777777" w:rsidR="008F1AB8" w:rsidRPr="008F1AB8" w:rsidRDefault="008F1AB8" w:rsidP="008F1AB8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02 vídeos regionais de até um minuto (roteiro a definir);</w:t>
                  </w:r>
                </w:p>
                <w:p w14:paraId="43604699" w14:textId="77777777" w:rsidR="008F1AB8" w:rsidRPr="008F1AB8" w:rsidRDefault="008F1AB8" w:rsidP="008F1AB8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Fornecimento de todos os materiais capturados em formato digital, entregues trimestralmente;</w:t>
                  </w:r>
                </w:p>
                <w:p w14:paraId="5F8136D8" w14:textId="77777777" w:rsidR="008F1AB8" w:rsidRPr="008F1AB8" w:rsidRDefault="008F1AB8" w:rsidP="008F1AB8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As imagens capturadas nos municípios devem conter:</w:t>
                  </w:r>
                </w:p>
                <w:p w14:paraId="7B21DF72" w14:textId="77777777" w:rsidR="008F1AB8" w:rsidRPr="008F1AB8" w:rsidRDefault="008F1AB8" w:rsidP="008F1AB8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No mínimo 10 minutos de gravações em solo;</w:t>
                  </w:r>
                </w:p>
                <w:p w14:paraId="5D861698" w14:textId="77777777" w:rsidR="008F1AB8" w:rsidRPr="008F1AB8" w:rsidRDefault="008F1AB8" w:rsidP="008F1AB8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No mínimo 10 minutos de gravações aéreas;</w:t>
                  </w:r>
                </w:p>
                <w:p w14:paraId="7C1D9A8F" w14:textId="77777777" w:rsidR="008F1AB8" w:rsidRPr="008F1AB8" w:rsidRDefault="008F1AB8" w:rsidP="008F1AB8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As imagens capturadas em cada um dos receptivos turísticos apontados devem conter:</w:t>
                  </w:r>
                </w:p>
                <w:p w14:paraId="16BF5BE2" w14:textId="77777777" w:rsidR="008F1AB8" w:rsidRPr="008F1AB8" w:rsidRDefault="008F1AB8" w:rsidP="008F1AB8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No mínimo 02 minutos de gravações em solo;</w:t>
                  </w:r>
                </w:p>
                <w:p w14:paraId="4634B15C" w14:textId="77777777" w:rsidR="008F1AB8" w:rsidRPr="008F1AB8" w:rsidRDefault="008F1AB8" w:rsidP="008F1AB8">
                  <w:pPr>
                    <w:pStyle w:val="PargrafodaLista"/>
                    <w:numPr>
                      <w:ilvl w:val="1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No mínimo 01 minuto de gravações aéreas (conforme condições de voo);</w:t>
                  </w:r>
                </w:p>
                <w:p w14:paraId="6751CEEF" w14:textId="6E850277" w:rsidR="00D25A65" w:rsidRPr="008F1AB8" w:rsidRDefault="008F1AB8" w:rsidP="008F1AB8">
                  <w:pPr>
                    <w:pStyle w:val="PargrafodaLista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1AB8">
                    <w:rPr>
                      <w:rFonts w:ascii="Arial Narrow" w:hAnsi="Arial Narrow"/>
                      <w:sz w:val="24"/>
                      <w:szCs w:val="24"/>
                    </w:rPr>
                    <w:t>A edição dos vídeos deve contar com trilha sonora e narração (conforme roteiro proposto para cada vídeo) e respectivos direitos de uso ou uso público.</w:t>
                  </w:r>
                </w:p>
              </w:tc>
              <w:tc>
                <w:tcPr>
                  <w:tcW w:w="709" w:type="dxa"/>
                </w:tcPr>
                <w:p w14:paraId="487CA3CE" w14:textId="025FD668" w:rsidR="00D25A65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UN</w:t>
                  </w:r>
                </w:p>
              </w:tc>
              <w:tc>
                <w:tcPr>
                  <w:tcW w:w="720" w:type="dxa"/>
                </w:tcPr>
                <w:p w14:paraId="70A4EEC6" w14:textId="718408B9" w:rsidR="00D25A65" w:rsidRPr="007946A9" w:rsidRDefault="00D25A65" w:rsidP="00D25A65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01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068307685"/>
                  <w:placeholder>
                    <w:docPart w:val="6BEC4522DF454710B99CD4D766E5ECD2"/>
                  </w:placeholder>
                  <w:showingPlcHdr/>
                </w:sdtPr>
                <w:sdtContent>
                  <w:tc>
                    <w:tcPr>
                      <w:tcW w:w="1553" w:type="dxa"/>
                    </w:tcPr>
                    <w:p w14:paraId="02691313" w14:textId="154C5DC7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-1785732034"/>
                  <w:placeholder>
                    <w:docPart w:val="871A61F3EE004E168DFC6A211D1DC6F5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140D7E2C" w14:textId="192B7242" w:rsidR="00D25A65" w:rsidRPr="007946A9" w:rsidRDefault="00D25A65" w:rsidP="00D25A65">
                      <w:pPr>
                        <w:jc w:val="right"/>
                        <w:rPr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  <w:tr w:rsidR="00B35BF0" w14:paraId="1645A976" w14:textId="77777777" w:rsidTr="00B5447C">
              <w:trPr>
                <w:trHeight w:val="279"/>
              </w:trPr>
              <w:tc>
                <w:tcPr>
                  <w:tcW w:w="8117" w:type="dxa"/>
                  <w:gridSpan w:val="5"/>
                </w:tcPr>
                <w:p w14:paraId="048D684C" w14:textId="77777777" w:rsidR="00B35BF0" w:rsidRPr="00716336" w:rsidRDefault="00B35BF0" w:rsidP="00B5447C">
                  <w:pPr>
                    <w:jc w:val="righ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716336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Valor Total</w:t>
                  </w:r>
                </w:p>
              </w:tc>
              <w:sdt>
                <w:sdtPr>
                  <w:rPr>
                    <w:rFonts w:ascii="Arial Narrow" w:hAnsi="Arial Narrow"/>
                    <w:color w:val="0070C0"/>
                    <w:sz w:val="24"/>
                    <w:szCs w:val="24"/>
                  </w:rPr>
                  <w:id w:val="1198894190"/>
                  <w:placeholder>
                    <w:docPart w:val="16D32927A472456C93800060A71DCDC2"/>
                  </w:placeholder>
                  <w:showingPlcHdr/>
                </w:sdtPr>
                <w:sdtContent>
                  <w:tc>
                    <w:tcPr>
                      <w:tcW w:w="1535" w:type="dxa"/>
                    </w:tcPr>
                    <w:p w14:paraId="3FE6D9FE" w14:textId="35F33905" w:rsidR="00B35BF0" w:rsidRPr="00716336" w:rsidRDefault="007946A9" w:rsidP="00B5447C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7946A9">
                        <w:rPr>
                          <w:rStyle w:val="TextodoEspaoReservado"/>
                          <w:rFonts w:ascii="Arial Narrow" w:hAnsi="Arial Narrow"/>
                          <w:color w:val="0070C0"/>
                          <w:sz w:val="24"/>
                          <w:szCs w:val="24"/>
                        </w:rPr>
                        <w:t>Clique ou toque aqui para inserir o texto.</w:t>
                      </w:r>
                    </w:p>
                  </w:tc>
                </w:sdtContent>
              </w:sdt>
            </w:tr>
          </w:tbl>
          <w:p w14:paraId="0982D296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AD5793D" w14:textId="77777777" w:rsidR="00B35BF0" w:rsidRDefault="00B35BF0" w:rsidP="00B5447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35BF0" w:rsidRPr="00B35BF0" w14:paraId="5C35C75A" w14:textId="77777777" w:rsidTr="00B35BF0">
        <w:tc>
          <w:tcPr>
            <w:tcW w:w="9878" w:type="dxa"/>
            <w:shd w:val="clear" w:color="auto" w:fill="BFBFBF" w:themeFill="background1" w:themeFillShade="BF"/>
          </w:tcPr>
          <w:p w14:paraId="6744F9F3" w14:textId="77777777" w:rsidR="00B35BF0" w:rsidRPr="00B35BF0" w:rsidRDefault="00B35BF0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B35BF0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CONDIÇÕES GERAIS DA CONTRATAÇÃO</w:t>
            </w:r>
          </w:p>
        </w:tc>
      </w:tr>
      <w:tr w:rsidR="00F04595" w14:paraId="4E2901FA" w14:textId="77777777" w:rsidTr="00B5447C">
        <w:tc>
          <w:tcPr>
            <w:tcW w:w="9878" w:type="dxa"/>
          </w:tcPr>
          <w:p w14:paraId="667E1A52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 julgamento das propostas</w:t>
            </w:r>
          </w:p>
          <w:p w14:paraId="6BFD49FD" w14:textId="1FC50729" w:rsidR="007946A9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As propostas 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devem ser preenchidas nesse formulário (campos marcados),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mantendo o padrão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="007946A9" w:rsidRPr="007946A9">
              <w:rPr>
                <w:rFonts w:ascii="Arial Narrow" w:hAnsi="Arial Narrow"/>
                <w:color w:val="C00000"/>
                <w:sz w:val="24"/>
                <w:szCs w:val="24"/>
              </w:rPr>
              <w:t>não alterando o conteúdo</w:t>
            </w:r>
            <w:r w:rsidR="007946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EC4A79D" w14:textId="179142AA" w:rsidR="00F04595" w:rsidRPr="00815B88" w:rsidRDefault="007946A9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propostas s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 xml:space="preserve">erão recebidas exclusivamente por meio digital (e-mail </w:t>
            </w:r>
            <w:hyperlink r:id="rId7" w:history="1">
              <w:r w:rsidR="00F04595"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 w:rsidR="00F04595" w:rsidRPr="00815B88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04595" w:rsidRPr="00815B88">
              <w:rPr>
                <w:rFonts w:ascii="Arial Narrow" w:hAnsi="Arial Narrow"/>
                <w:sz w:val="24"/>
                <w:szCs w:val="24"/>
              </w:rPr>
              <w:t>e deverão estar corretamente preenchidas e devidamente assinadas</w:t>
            </w:r>
            <w:r w:rsidR="00E4025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40255" w:rsidRPr="00815B88">
              <w:rPr>
                <w:rFonts w:ascii="Arial Narrow" w:hAnsi="Arial Narrow"/>
                <w:sz w:val="24"/>
                <w:szCs w:val="24"/>
              </w:rPr>
              <w:t xml:space="preserve">juntamente com </w:t>
            </w:r>
            <w:r w:rsidR="00E40255" w:rsidRPr="008816DD">
              <w:rPr>
                <w:rFonts w:ascii="Arial Narrow" w:hAnsi="Arial Narrow"/>
                <w:sz w:val="24"/>
                <w:szCs w:val="24"/>
                <w:u w:val="single"/>
              </w:rPr>
              <w:t>portifólio de materiais produzidos</w:t>
            </w:r>
            <w:r w:rsidR="00E40255" w:rsidRPr="00E40255">
              <w:rPr>
                <w:rFonts w:ascii="Arial Narrow" w:hAnsi="Arial Narrow"/>
                <w:sz w:val="24"/>
                <w:szCs w:val="24"/>
              </w:rPr>
              <w:t xml:space="preserve"> pela empresa</w:t>
            </w:r>
            <w:r w:rsidR="00814B5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95EF420" w14:textId="57BFC5F0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No primeiro dia útil após o término do prazo de entrega das propostas, uma comissão interna fará o julgamento das propostas </w:t>
            </w:r>
            <w:r w:rsidR="00814B51">
              <w:rPr>
                <w:rFonts w:ascii="Arial Narrow" w:hAnsi="Arial Narrow"/>
                <w:sz w:val="24"/>
                <w:szCs w:val="24"/>
              </w:rPr>
              <w:t xml:space="preserve">recebidas </w:t>
            </w:r>
            <w:r w:rsidRPr="00815B88">
              <w:rPr>
                <w:rFonts w:ascii="Arial Narrow" w:hAnsi="Arial Narrow"/>
                <w:sz w:val="24"/>
                <w:szCs w:val="24"/>
              </w:rPr>
              <w:t>e apresentará um relatório completo para ser apreciado pelo presidente da entidade para parecer.</w:t>
            </w:r>
          </w:p>
          <w:p w14:paraId="3AC82B0B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lastRenderedPageBreak/>
              <w:t xml:space="preserve">Estando tudo de acordo, após esse trâmite, será feita a declaração do vencedor e o comunicado será publicado no site </w:t>
            </w:r>
            <w:hyperlink r:id="rId8" w:history="1">
              <w:r w:rsidRPr="00815B88">
                <w:rPr>
                  <w:rStyle w:val="Hyperlink"/>
                  <w:rFonts w:ascii="Arial Narrow" w:hAnsi="Arial Narrow"/>
                  <w:sz w:val="24"/>
                  <w:szCs w:val="24"/>
                </w:rPr>
                <w:t>www.agenciasudoeste.org.br</w:t>
              </w:r>
            </w:hyperlink>
            <w:r w:rsidRPr="00815B88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282069" w14:textId="77777777" w:rsidR="00F04595" w:rsidRPr="00815B88" w:rsidRDefault="00F04595" w:rsidP="00F04595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O contrato estará disponível para assinatura em até 05 (cinco) dias úteis após a declaração do vencedor.</w:t>
            </w:r>
          </w:p>
          <w:p w14:paraId="1A7026B3" w14:textId="77777777" w:rsidR="00F04595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B89709A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Forma </w:t>
            </w:r>
            <w:r w:rsidRPr="008E6276">
              <w:rPr>
                <w:rFonts w:ascii="Arial Narrow" w:hAnsi="Arial Narrow"/>
                <w:b/>
                <w:bCs/>
                <w:sz w:val="24"/>
                <w:szCs w:val="24"/>
              </w:rPr>
              <w:t>de pagamento</w:t>
            </w:r>
          </w:p>
          <w:p w14:paraId="2465788B" w14:textId="1C9764D2" w:rsidR="00FD5A72" w:rsidRPr="00FD5A72" w:rsidRDefault="00FD5A72" w:rsidP="00FD5A72">
            <w:pPr>
              <w:pStyle w:val="PargrafodaLista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FD5A72">
              <w:rPr>
                <w:rFonts w:ascii="Arial Narrow" w:hAnsi="Arial Narrow"/>
                <w:sz w:val="24"/>
                <w:szCs w:val="24"/>
              </w:rPr>
              <w:t>O valor será pago ao prestador de serviço até o final de cada período (trimestral), mediante emissão de nota fiscal, conforme o cumprimento do cronograma abaixo exposto;</w:t>
            </w:r>
          </w:p>
          <w:p w14:paraId="3AADAE63" w14:textId="77777777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 xml:space="preserve">O fornecedor deverá constar no corpo da nota ou no complemento, a informação de que o produto ou serviço é relacionado </w:t>
            </w:r>
            <w:r w:rsidRPr="00814B51">
              <w:rPr>
                <w:rFonts w:ascii="Arial Narrow" w:hAnsi="Arial Narrow"/>
                <w:sz w:val="24"/>
                <w:szCs w:val="24"/>
              </w:rPr>
              <w:t>ao Termo de Fomento 006/2024.</w:t>
            </w:r>
          </w:p>
          <w:p w14:paraId="474627DC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A9E1A8A" w14:textId="77777777" w:rsidR="00E40255" w:rsidRDefault="00E40255" w:rsidP="00E4025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Da prestação de serviços</w:t>
            </w:r>
          </w:p>
          <w:p w14:paraId="768CD0F6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cronograma de captura de imagens será no mínimo o seguinte:</w:t>
            </w:r>
          </w:p>
          <w:p w14:paraId="1339693A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01 – 04 municípios;</w:t>
            </w:r>
          </w:p>
          <w:p w14:paraId="1C86934A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02 – 04 municípios;</w:t>
            </w:r>
          </w:p>
          <w:p w14:paraId="71CD40B7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03 – 04 municípios;</w:t>
            </w:r>
          </w:p>
          <w:p w14:paraId="6A38AD94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04 – 04 municípios;</w:t>
            </w:r>
          </w:p>
          <w:p w14:paraId="1B6805C6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05 – 04 municípios;</w:t>
            </w:r>
          </w:p>
          <w:p w14:paraId="00B22BD7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06 – 04 municípios;</w:t>
            </w:r>
          </w:p>
          <w:p w14:paraId="4E487F57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07 – 02 municípios.</w:t>
            </w:r>
          </w:p>
          <w:p w14:paraId="4E4A1B33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cronograma de edição de vídeos será no mínimo o seguinte:</w:t>
            </w:r>
          </w:p>
          <w:p w14:paraId="0C025CBB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01 – 03 vídeos (de cada formato – horizontal / vertical);</w:t>
            </w:r>
          </w:p>
          <w:p w14:paraId="51AC264F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02 – 03 vídeos (de cada formato – horizontal / vertical);</w:t>
            </w:r>
          </w:p>
          <w:p w14:paraId="54467D43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03 – 03 vídeos (de cada formato – horizontal / vertical);</w:t>
            </w:r>
          </w:p>
          <w:p w14:paraId="2F406801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04 – 03 vídeos (de cada formato – horizontal / vertical);</w:t>
            </w:r>
          </w:p>
          <w:p w14:paraId="54E2C115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05 – 03 vídeos (de cada formato – horizontal / vertical);</w:t>
            </w:r>
          </w:p>
          <w:p w14:paraId="1A1630DA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06 – 03 vídeos (de cada formato – horizontal / vertical);</w:t>
            </w:r>
          </w:p>
          <w:p w14:paraId="605CD616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07 – 03 vídeos (de cada formato – horizontal / vertical);</w:t>
            </w:r>
          </w:p>
          <w:p w14:paraId="648E015A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08 – 03 vídeos (de cada formato – horizontal / vertical);</w:t>
            </w:r>
          </w:p>
          <w:p w14:paraId="36D6C119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09 – 03 vídeos (de cada formato – horizontal / vertical);</w:t>
            </w:r>
          </w:p>
          <w:p w14:paraId="67BAA908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10 – 03 vídeos (de cada formato – horizontal / vertical);</w:t>
            </w:r>
          </w:p>
          <w:p w14:paraId="7EF386A6" w14:textId="77777777" w:rsidR="00FD5A72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Mês 11 – 03 vídeos (de cada formato – horizontal / vertical);</w:t>
            </w:r>
          </w:p>
          <w:p w14:paraId="5F8179FA" w14:textId="77777777" w:rsidR="00FD5A72" w:rsidRPr="001D31AB" w:rsidRDefault="00FD5A72" w:rsidP="00FD5A72">
            <w:pPr>
              <w:pStyle w:val="PargrafodaLista"/>
              <w:numPr>
                <w:ilvl w:val="1"/>
                <w:numId w:val="28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D31AB">
              <w:rPr>
                <w:rFonts w:ascii="Arial Narrow" w:hAnsi="Arial Narrow"/>
                <w:sz w:val="24"/>
                <w:szCs w:val="24"/>
              </w:rPr>
              <w:t>Mês 12 – 03 vídeos (de cada formato – horizontal / vertical)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531466A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fornecedor deverá entregar todos os materiais capturados e/ou editados, programados para o período de forma digital;</w:t>
            </w:r>
          </w:p>
          <w:p w14:paraId="4E66F4C6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 equipamentos necessários para a execução do serviço, são de responsabilidade do fornecedor;</w:t>
            </w:r>
          </w:p>
          <w:p w14:paraId="5EC92678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Todos os direitos de uso das imagens relativas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captação e edição, será de direito da Agência de Desenvolvimento Regional do Sudoeste do Paraná;</w:t>
            </w:r>
          </w:p>
          <w:p w14:paraId="65D5C1ED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A Agência de Desenvolvimento Regional do Sudoeste do Paraná, alocará uma pessoa para realizar o roteiro de cada um dos vídeos e acompanhar todo o processo de captura de imagens nos municípios;</w:t>
            </w:r>
          </w:p>
          <w:p w14:paraId="547D965C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fornecedor deverá agendar previamente todas as viagens, para organizar o cronograma com o profissional da Agência de Desenvolvimento Regional;</w:t>
            </w:r>
          </w:p>
          <w:p w14:paraId="70FE2B86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Despesas com alimentação da equipe do prestador de serviço, ficam por conta do próprio fornecedor;</w:t>
            </w:r>
          </w:p>
          <w:p w14:paraId="61D8A74B" w14:textId="77777777" w:rsidR="00FD5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E82">
              <w:rPr>
                <w:rFonts w:ascii="Arial Narrow" w:hAnsi="Arial Narrow"/>
                <w:sz w:val="24"/>
                <w:szCs w:val="24"/>
              </w:rPr>
              <w:t>O fornecedor cederá, em caráter definitivo, os direitos relacionados aos resultados produzidos pelos serviços prestados;</w:t>
            </w:r>
          </w:p>
          <w:p w14:paraId="4F96CC93" w14:textId="77777777" w:rsidR="00FD5A72" w:rsidRPr="00B23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Fornecedor se responsabiliza integralmente pela obtenção e utilização de todas as imagens, vídeos e áudios necessários para a execução do contrato.</w:t>
            </w:r>
          </w:p>
          <w:p w14:paraId="6733058E" w14:textId="77777777" w:rsidR="00FD5A72" w:rsidRPr="00B23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Fornecedor deverá garantir que todas as mídias utilizadas sejam adquiridas de bancos de mídias devidamente licenciados ou que sejam livres de direitos autorais, conforme as legislações vigentes de propriedade intelectual.</w:t>
            </w:r>
          </w:p>
          <w:p w14:paraId="2B6916D7" w14:textId="77777777" w:rsidR="00FD5A72" w:rsidRPr="00B23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Contratante fica isento de qualquer responsabilidade, direta ou indireta, relativa ao uso não autorizado de imagens, vídeos e áudios por parte do Fornecedor. Em caso de qualquer reivindicação ou ação judicial decorrente do uso indevido de tais mídias, a responsabilidade será exclusiva do Fornecedor, que deverá arcar com todos os custos e eventuais indenizações.</w:t>
            </w:r>
          </w:p>
          <w:p w14:paraId="799E126A" w14:textId="77777777" w:rsidR="00FD5A72" w:rsidRPr="00B23A7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Fornecedor se compromete a indenizar e manter o Contratante indene de qualquer dano, prejuízo ou custo, incluindo honorários advocatícios, decorrente de reclamações, ações judiciais ou extrajudiciais relacionadas ao uso inadequado de imagens, vídeos e áudios.</w:t>
            </w:r>
          </w:p>
          <w:p w14:paraId="40356452" w14:textId="77777777" w:rsidR="00FD5A72" w:rsidRPr="00BB3E82" w:rsidRDefault="00FD5A72" w:rsidP="00FD5A72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23A72">
              <w:rPr>
                <w:rFonts w:ascii="Arial Narrow" w:hAnsi="Arial Narrow"/>
                <w:sz w:val="24"/>
                <w:szCs w:val="24"/>
              </w:rPr>
              <w:t>O Fornecedor garante que todas as mídias utilizadas estão em conformidade com as leis de direitos autorais e que possui as devidas licenças ou autorizações para seu uso, assumindo integralmente os riscos e responsabilidades em caso de descumprimento.</w:t>
            </w:r>
          </w:p>
          <w:p w14:paraId="29FB17F3" w14:textId="77777777" w:rsidR="00FD5A72" w:rsidRDefault="00FD5A72" w:rsidP="00875834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5A72">
              <w:rPr>
                <w:rFonts w:ascii="Arial Narrow" w:hAnsi="Arial Narrow"/>
                <w:sz w:val="24"/>
                <w:szCs w:val="24"/>
              </w:rPr>
              <w:t>A prestação de serviços não estabelecerá qualquer vínculo de natureza trabalhista, subordinação jurídica ou econômica entre as partes contratantes, nem entre os empregados ou prestadores de serviços do fornecedor e a contratante.</w:t>
            </w:r>
          </w:p>
          <w:p w14:paraId="3407EE7F" w14:textId="2081ADF3" w:rsidR="00F04595" w:rsidRPr="00FD5A72" w:rsidRDefault="00FD5A72" w:rsidP="00875834">
            <w:pPr>
              <w:pStyle w:val="PargrafodaLista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5A72">
              <w:rPr>
                <w:rFonts w:ascii="Arial Narrow" w:hAnsi="Arial Narrow"/>
                <w:sz w:val="24"/>
                <w:szCs w:val="24"/>
              </w:rPr>
              <w:t>A Contratante não será responsável por qualquer dano que a consecução do objeto possa causar a terceiros, exceto, quando restar comprovado atos praticados por seus prepostos.</w:t>
            </w:r>
          </w:p>
          <w:p w14:paraId="3E4EF605" w14:textId="77777777" w:rsidR="00FD5A72" w:rsidRDefault="00FD5A72" w:rsidP="00FD5A7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5E817D" w14:textId="77777777" w:rsidR="00F04595" w:rsidRPr="008E6276" w:rsidRDefault="00F04595" w:rsidP="00F04595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Do não cumprimento das cláusulas do contrato </w:t>
            </w:r>
          </w:p>
          <w:p w14:paraId="2A9A4AEA" w14:textId="77777777" w:rsidR="00F04595" w:rsidRDefault="00F04595" w:rsidP="00FD5A72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5B88">
              <w:rPr>
                <w:rFonts w:ascii="Arial Narrow" w:hAnsi="Arial Narrow"/>
                <w:sz w:val="24"/>
                <w:szCs w:val="24"/>
              </w:rPr>
              <w:t>Em caso de não cumprimento do contrato ou ausência de entregas ou relatórios, o fornecedor fica sujeito ao não recebimento dos valores acordados, bem como, sujeito ao pagamento de multa de 20% (vinte por cento) do valor total do contrato.</w:t>
            </w:r>
          </w:p>
          <w:p w14:paraId="3D6B0845" w14:textId="0F708248" w:rsidR="00F04595" w:rsidRPr="00163ABC" w:rsidRDefault="00F04595" w:rsidP="00F04595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99F" w:rsidRPr="003C4908" w14:paraId="50F5233D" w14:textId="77777777" w:rsidTr="003C4908">
        <w:tc>
          <w:tcPr>
            <w:tcW w:w="9878" w:type="dxa"/>
            <w:shd w:val="clear" w:color="auto" w:fill="BFBFBF" w:themeFill="background1" w:themeFillShade="BF"/>
          </w:tcPr>
          <w:p w14:paraId="033986CD" w14:textId="33CEB7AE" w:rsidR="00C3599F" w:rsidRPr="003C4908" w:rsidRDefault="003C4908" w:rsidP="00B5447C">
            <w:pPr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C4908">
              <w:rPr>
                <w:rFonts w:ascii="Arial Narrow" w:hAnsi="Arial Narrow"/>
                <w:b/>
                <w:bCs/>
                <w:sz w:val="32"/>
                <w:szCs w:val="32"/>
              </w:rPr>
              <w:lastRenderedPageBreak/>
              <w:t>PRAZO PARA ENVIO DA PROPOSTA</w:t>
            </w:r>
          </w:p>
        </w:tc>
      </w:tr>
      <w:tr w:rsidR="00C3599F" w14:paraId="4A189146" w14:textId="77777777" w:rsidTr="00B5447C">
        <w:tc>
          <w:tcPr>
            <w:tcW w:w="9878" w:type="dxa"/>
          </w:tcPr>
          <w:p w14:paraId="6755C0EA" w14:textId="53CF4B0A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Prazo: 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09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</w:t>
            </w:r>
            <w:r w:rsidR="00814B51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  <w:r w:rsidRPr="004B6AF9">
              <w:rPr>
                <w:rFonts w:ascii="Arial Narrow" w:hAnsi="Arial Narrow"/>
                <w:b/>
                <w:bCs/>
                <w:sz w:val="24"/>
                <w:szCs w:val="24"/>
              </w:rPr>
              <w:t>/2024</w:t>
            </w:r>
          </w:p>
          <w:p w14:paraId="5FD6B51C" w14:textId="3FE438C0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Proposta preenchida, assinada e encaminhada para o e-mail </w:t>
            </w:r>
            <w:hyperlink r:id="rId9" w:history="1">
              <w:r w:rsidRPr="00843DB0">
                <w:rPr>
                  <w:rStyle w:val="Hyperlink"/>
                  <w:rFonts w:ascii="Arial Narrow" w:hAnsi="Arial Narrow"/>
                  <w:sz w:val="24"/>
                  <w:szCs w:val="24"/>
                </w:rPr>
                <w:t>secretaria@agenciasudoeste.org.br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EEE6C9" w14:textId="77777777" w:rsidR="00C3599F" w:rsidRDefault="00C3599F" w:rsidP="00B5447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13E6F1C" w14:textId="77777777" w:rsidR="00C3599F" w:rsidRDefault="00C3599F" w:rsidP="002B1EB9">
      <w:pPr>
        <w:jc w:val="both"/>
        <w:rPr>
          <w:rFonts w:ascii="Arial Narrow" w:hAnsi="Arial Narrow"/>
          <w:sz w:val="24"/>
          <w:szCs w:val="24"/>
        </w:rPr>
      </w:pPr>
    </w:p>
    <w:p w14:paraId="26EE3ED4" w14:textId="47629AA3" w:rsidR="00557B91" w:rsidRDefault="00000000" w:rsidP="00C3599F">
      <w:pPr>
        <w:jc w:val="right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939880990"/>
          <w:placeholder>
            <w:docPart w:val="DefaultPlaceholder_-1854013440"/>
          </w:placeholder>
          <w:showingPlcHdr/>
        </w:sdtPr>
        <w:sdtContent>
          <w:r w:rsidR="00814B51" w:rsidRPr="007946A9">
            <w:rPr>
              <w:rStyle w:val="TextodoEspaoReservado"/>
              <w:rFonts w:ascii="Arial Narrow" w:hAnsi="Arial Narrow"/>
              <w:color w:val="0070C0"/>
              <w:sz w:val="24"/>
              <w:szCs w:val="24"/>
            </w:rPr>
            <w:t>Clique ou toque aqui para inserir o texto.</w:t>
          </w:r>
        </w:sdtContent>
      </w:sdt>
      <w:r w:rsidR="00557B91">
        <w:rPr>
          <w:rFonts w:ascii="Arial Narrow" w:hAnsi="Arial Narrow"/>
          <w:sz w:val="24"/>
          <w:szCs w:val="24"/>
        </w:rPr>
        <w:t xml:space="preserve">, </w:t>
      </w:r>
      <w:r w:rsidR="00814B51">
        <w:rPr>
          <w:rFonts w:ascii="Arial Narrow" w:hAnsi="Arial Narrow"/>
          <w:sz w:val="24"/>
          <w:szCs w:val="24"/>
        </w:rPr>
        <w:fldChar w:fldCharType="begin"/>
      </w:r>
      <w:r w:rsidR="00814B51">
        <w:rPr>
          <w:rFonts w:ascii="Arial Narrow" w:hAnsi="Arial Narrow"/>
          <w:sz w:val="24"/>
          <w:szCs w:val="24"/>
        </w:rPr>
        <w:instrText xml:space="preserve"> TIME \@ "d' de 'MMMM' de 'yyyy" </w:instrText>
      </w:r>
      <w:r w:rsidR="00814B51">
        <w:rPr>
          <w:rFonts w:ascii="Arial Narrow" w:hAnsi="Arial Narrow"/>
          <w:sz w:val="24"/>
          <w:szCs w:val="24"/>
        </w:rPr>
        <w:fldChar w:fldCharType="separate"/>
      </w:r>
      <w:r w:rsidR="00A17EF7">
        <w:rPr>
          <w:rFonts w:ascii="Arial Narrow" w:hAnsi="Arial Narrow"/>
          <w:noProof/>
          <w:sz w:val="24"/>
          <w:szCs w:val="24"/>
        </w:rPr>
        <w:t>2 de dezembro de 2024</w:t>
      </w:r>
      <w:r w:rsidR="00814B51">
        <w:rPr>
          <w:rFonts w:ascii="Arial Narrow" w:hAnsi="Arial Narrow"/>
          <w:sz w:val="24"/>
          <w:szCs w:val="24"/>
        </w:rPr>
        <w:fldChar w:fldCharType="end"/>
      </w:r>
      <w:r w:rsidR="00557B91">
        <w:rPr>
          <w:rFonts w:ascii="Arial Narrow" w:hAnsi="Arial Narrow"/>
          <w:sz w:val="24"/>
          <w:szCs w:val="24"/>
        </w:rPr>
        <w:t>.</w:t>
      </w:r>
    </w:p>
    <w:p w14:paraId="3A33A450" w14:textId="77777777" w:rsidR="007946A9" w:rsidRDefault="007946A9" w:rsidP="00163ABC">
      <w:pPr>
        <w:rPr>
          <w:rFonts w:ascii="Arial Narrow" w:hAnsi="Arial Narrow"/>
          <w:sz w:val="24"/>
          <w:szCs w:val="24"/>
        </w:rPr>
      </w:pPr>
    </w:p>
    <w:p w14:paraId="7B160420" w14:textId="4ACD1D4F" w:rsidR="003C4908" w:rsidRPr="003C4908" w:rsidRDefault="003C4908" w:rsidP="007946A9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3C4908">
        <w:rPr>
          <w:rFonts w:ascii="Arial Narrow" w:hAnsi="Arial Narrow"/>
          <w:b/>
          <w:bCs/>
          <w:sz w:val="24"/>
          <w:szCs w:val="24"/>
        </w:rPr>
        <w:t>Assinatura e Carimbo</w:t>
      </w:r>
    </w:p>
    <w:p w14:paraId="6CA512A9" w14:textId="65C91700" w:rsidR="003C4908" w:rsidRDefault="003C4908" w:rsidP="007946A9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(ou assinatura digital)</w:t>
      </w:r>
    </w:p>
    <w:sectPr w:rsidR="003C4908" w:rsidSect="00C3113B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C47D" w14:textId="77777777" w:rsidR="006167A0" w:rsidRDefault="006167A0" w:rsidP="00DB139A">
      <w:pPr>
        <w:spacing w:after="0" w:line="240" w:lineRule="auto"/>
      </w:pPr>
      <w:r>
        <w:separator/>
      </w:r>
    </w:p>
  </w:endnote>
  <w:endnote w:type="continuationSeparator" w:id="0">
    <w:p w14:paraId="3FDEAAF7" w14:textId="77777777" w:rsidR="006167A0" w:rsidRDefault="006167A0" w:rsidP="00DB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CF0A" w14:textId="77777777" w:rsidR="006A57EB" w:rsidRDefault="006A57EB"/>
  <w:tbl>
    <w:tblPr>
      <w:tblStyle w:val="Tabelacomgrade"/>
      <w:tblW w:w="9761" w:type="dxa"/>
      <w:tblInd w:w="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7918"/>
      <w:gridCol w:w="1843"/>
    </w:tblGrid>
    <w:tr w:rsidR="006A57EB" w:rsidRPr="00DB139A" w14:paraId="662824B5" w14:textId="77777777" w:rsidTr="00C80EBF">
      <w:tc>
        <w:tcPr>
          <w:tcW w:w="7918" w:type="dxa"/>
        </w:tcPr>
        <w:p w14:paraId="557776D4" w14:textId="77777777" w:rsidR="00C80EBF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Rua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>
            <w:rPr>
              <w:rFonts w:ascii="Arial Narrow" w:hAnsi="Arial Narrow"/>
            </w:rPr>
            <w:t>Romeu Lauro Werlang</w:t>
          </w:r>
          <w:r w:rsidRPr="00DB139A">
            <w:rPr>
              <w:rFonts w:ascii="Arial Narrow" w:hAnsi="Arial Narrow"/>
            </w:rPr>
            <w:t>,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nº</w:t>
          </w:r>
          <w:r w:rsidRPr="00DB139A">
            <w:rPr>
              <w:rFonts w:ascii="Arial Narrow" w:hAnsi="Arial Narrow"/>
              <w:spacing w:val="-2"/>
            </w:rPr>
            <w:t xml:space="preserve"> </w:t>
          </w:r>
          <w:r>
            <w:rPr>
              <w:rFonts w:ascii="Arial Narrow" w:hAnsi="Arial Narrow"/>
            </w:rPr>
            <w:t>81, 1º Andar</w:t>
          </w:r>
          <w:r w:rsidRPr="00DB139A">
            <w:rPr>
              <w:rFonts w:ascii="Arial Narrow" w:hAnsi="Arial Narrow"/>
            </w:rPr>
            <w:t xml:space="preserve"> </w:t>
          </w:r>
          <w:r w:rsidRPr="00DB139A">
            <w:rPr>
              <w:rFonts w:ascii="Arial Narrow" w:hAnsi="Arial Narrow"/>
              <w:b/>
            </w:rPr>
            <w:t xml:space="preserve">- </w:t>
          </w:r>
          <w:r w:rsidRPr="00DB139A">
            <w:rPr>
              <w:rFonts w:ascii="Arial Narrow" w:hAnsi="Arial Narrow"/>
            </w:rPr>
            <w:t>85601-</w:t>
          </w:r>
          <w:r>
            <w:rPr>
              <w:rFonts w:ascii="Arial Narrow" w:hAnsi="Arial Narrow"/>
            </w:rPr>
            <w:t>02</w:t>
          </w:r>
          <w:r w:rsidRPr="00DB139A">
            <w:rPr>
              <w:rFonts w:ascii="Arial Narrow" w:hAnsi="Arial Narrow"/>
            </w:rPr>
            <w:t>0</w:t>
          </w:r>
          <w:r w:rsidRPr="00DB139A">
            <w:rPr>
              <w:rFonts w:ascii="Arial Narrow" w:hAnsi="Arial Narrow"/>
              <w:spacing w:val="-1"/>
            </w:rPr>
            <w:t xml:space="preserve"> </w:t>
          </w:r>
          <w:r w:rsidRPr="00DB139A">
            <w:rPr>
              <w:rFonts w:ascii="Arial Narrow" w:hAnsi="Arial Narrow"/>
            </w:rPr>
            <w:t>–</w:t>
          </w:r>
          <w:r w:rsidRPr="00DB139A">
            <w:rPr>
              <w:rFonts w:ascii="Arial Narrow" w:hAnsi="Arial Narrow"/>
              <w:spacing w:val="-6"/>
            </w:rPr>
            <w:t xml:space="preserve"> </w:t>
          </w:r>
          <w:r w:rsidRPr="00DB139A">
            <w:rPr>
              <w:rFonts w:ascii="Arial Narrow" w:hAnsi="Arial Narrow"/>
            </w:rPr>
            <w:t>Francisco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Beltrão/PR</w:t>
          </w:r>
        </w:p>
        <w:p w14:paraId="17BF0067" w14:textId="3A3D1C67" w:rsidR="00000378" w:rsidRDefault="00000378" w:rsidP="00000378">
          <w:pPr>
            <w:ind w:left="20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>Fone</w:t>
          </w:r>
          <w:r w:rsidRPr="00DB139A">
            <w:rPr>
              <w:rFonts w:ascii="Arial Narrow" w:hAnsi="Arial Narrow"/>
              <w:spacing w:val="-5"/>
            </w:rPr>
            <w:t xml:space="preserve"> </w:t>
          </w:r>
          <w:r w:rsidRPr="00DB139A">
            <w:rPr>
              <w:rFonts w:ascii="Arial Narrow" w:hAnsi="Arial Narrow"/>
            </w:rPr>
            <w:t>(46)</w:t>
          </w:r>
          <w:r>
            <w:rPr>
              <w:rFonts w:ascii="Arial Narrow" w:hAnsi="Arial Narrow"/>
            </w:rPr>
            <w:t xml:space="preserve"> </w:t>
          </w:r>
          <w:r w:rsidRPr="007861B2">
            <w:rPr>
              <w:rFonts w:ascii="Arial Narrow" w:hAnsi="Arial Narrow"/>
            </w:rPr>
            <w:t>99985-7997</w:t>
          </w:r>
          <w:r>
            <w:rPr>
              <w:rFonts w:ascii="Arial Narrow" w:hAnsi="Arial Narrow"/>
            </w:rPr>
            <w:t xml:space="preserve"> – CNPJ: 04.016.559/0001-60</w:t>
          </w:r>
        </w:p>
        <w:p w14:paraId="2B54A0E7" w14:textId="157F2ECF" w:rsidR="006A57EB" w:rsidRPr="00DB139A" w:rsidRDefault="00000378" w:rsidP="00000378">
          <w:pPr>
            <w:ind w:left="2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diretoria@agenciasudoeste.org.br – www.agenciaudoeste.org.br</w:t>
          </w:r>
        </w:p>
      </w:tc>
      <w:tc>
        <w:tcPr>
          <w:tcW w:w="1843" w:type="dxa"/>
        </w:tcPr>
        <w:p w14:paraId="68AD9488" w14:textId="77777777" w:rsidR="006A57EB" w:rsidRPr="00DB139A" w:rsidRDefault="006A57EB" w:rsidP="00DB139A">
          <w:pPr>
            <w:jc w:val="right"/>
            <w:rPr>
              <w:rFonts w:ascii="Arial Narrow" w:hAnsi="Arial Narrow"/>
            </w:rPr>
          </w:pPr>
          <w:r w:rsidRPr="00DB139A">
            <w:rPr>
              <w:rFonts w:ascii="Arial Narrow" w:hAnsi="Arial Narrow"/>
            </w:rPr>
            <w:t xml:space="preserve">Página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PAGE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  <w:r w:rsidRPr="00DB139A">
            <w:rPr>
              <w:rFonts w:ascii="Arial Narrow" w:hAnsi="Arial Narrow"/>
            </w:rPr>
            <w:t xml:space="preserve"> de </w:t>
          </w:r>
          <w:r w:rsidRPr="00DB139A">
            <w:rPr>
              <w:rFonts w:ascii="Arial Narrow" w:hAnsi="Arial Narrow"/>
              <w:b/>
              <w:bCs/>
            </w:rPr>
            <w:fldChar w:fldCharType="begin"/>
          </w:r>
          <w:r w:rsidRPr="00DB139A">
            <w:rPr>
              <w:rFonts w:ascii="Arial Narrow" w:hAnsi="Arial Narrow"/>
              <w:b/>
              <w:bCs/>
            </w:rPr>
            <w:instrText>NUMPAGES</w:instrText>
          </w:r>
          <w:r w:rsidRPr="00DB139A">
            <w:rPr>
              <w:rFonts w:ascii="Arial Narrow" w:hAnsi="Arial Narrow"/>
              <w:b/>
              <w:bCs/>
            </w:rPr>
            <w:fldChar w:fldCharType="separate"/>
          </w:r>
          <w:r w:rsidRPr="00DB139A">
            <w:rPr>
              <w:rFonts w:ascii="Arial Narrow" w:hAnsi="Arial Narrow"/>
              <w:b/>
              <w:bCs/>
            </w:rPr>
            <w:t>1</w:t>
          </w:r>
          <w:r w:rsidRPr="00DB139A">
            <w:rPr>
              <w:rFonts w:ascii="Arial Narrow" w:hAnsi="Arial Narrow"/>
              <w:b/>
              <w:bCs/>
            </w:rPr>
            <w:fldChar w:fldCharType="end"/>
          </w:r>
        </w:p>
      </w:tc>
    </w:tr>
  </w:tbl>
  <w:p w14:paraId="2D1524E6" w14:textId="77777777" w:rsidR="006A57EB" w:rsidRDefault="006A57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08C31" w14:textId="77777777" w:rsidR="006167A0" w:rsidRDefault="006167A0" w:rsidP="00DB139A">
      <w:pPr>
        <w:spacing w:after="0" w:line="240" w:lineRule="auto"/>
      </w:pPr>
      <w:r>
        <w:separator/>
      </w:r>
    </w:p>
  </w:footnote>
  <w:footnote w:type="continuationSeparator" w:id="0">
    <w:p w14:paraId="1B06D9CD" w14:textId="77777777" w:rsidR="006167A0" w:rsidRDefault="006167A0" w:rsidP="00DB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3"/>
      <w:gridCol w:w="5943"/>
    </w:tblGrid>
    <w:tr w:rsidR="006A57EB" w14:paraId="0B8F0394" w14:textId="77777777" w:rsidTr="00A03853">
      <w:tc>
        <w:tcPr>
          <w:tcW w:w="3820" w:type="dxa"/>
        </w:tcPr>
        <w:p w14:paraId="4D75D3C7" w14:textId="77777777" w:rsidR="006A57EB" w:rsidRDefault="006A57EB">
          <w:pPr>
            <w:pStyle w:val="Cabealho"/>
          </w:pPr>
          <w:r>
            <w:rPr>
              <w:noProof/>
            </w:rPr>
            <w:drawing>
              <wp:inline distT="0" distB="0" distL="0" distR="0" wp14:anchorId="089A005B" wp14:editId="170C59D6">
                <wp:extent cx="2263140" cy="572574"/>
                <wp:effectExtent l="0" t="0" r="3810" b="0"/>
                <wp:docPr id="6" name="Imagem 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247" cy="58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2" w:type="dxa"/>
        </w:tcPr>
        <w:p w14:paraId="25543A73" w14:textId="0697C076" w:rsidR="006A57EB" w:rsidRDefault="00557B91" w:rsidP="007B435E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t>Procedimento Interno de Compras / Contratações</w:t>
          </w:r>
        </w:p>
        <w:p w14:paraId="750D7282" w14:textId="34C80E01" w:rsidR="00557B91" w:rsidRDefault="00557B91" w:rsidP="00557B91">
          <w:pPr>
            <w:pStyle w:val="Cabealho"/>
            <w:jc w:val="right"/>
            <w:rPr>
              <w:b/>
              <w:bCs/>
            </w:rPr>
          </w:pPr>
          <w:r w:rsidRPr="00557B91">
            <w:rPr>
              <w:b/>
              <w:bCs/>
            </w:rPr>
            <w:t>Nº 00</w:t>
          </w:r>
          <w:r w:rsidR="008F1AB8">
            <w:rPr>
              <w:b/>
              <w:bCs/>
            </w:rPr>
            <w:t>4</w:t>
          </w:r>
          <w:r w:rsidRPr="00557B91">
            <w:rPr>
              <w:b/>
              <w:bCs/>
            </w:rPr>
            <w:t>/2024</w:t>
          </w:r>
        </w:p>
        <w:p w14:paraId="2A3246BA" w14:textId="77777777" w:rsidR="00B8755D" w:rsidRDefault="00B8755D" w:rsidP="00557B91">
          <w:pPr>
            <w:pStyle w:val="Cabealho"/>
            <w:jc w:val="right"/>
            <w:rPr>
              <w:b/>
              <w:bCs/>
            </w:rPr>
          </w:pPr>
        </w:p>
        <w:p w14:paraId="79BD2BFC" w14:textId="77777777" w:rsidR="00B8755D" w:rsidRDefault="00B8755D" w:rsidP="00557B91">
          <w:pPr>
            <w:pStyle w:val="Cabealho"/>
            <w:jc w:val="right"/>
            <w:rPr>
              <w:b/>
              <w:bCs/>
              <w:sz w:val="32"/>
              <w:szCs w:val="32"/>
            </w:rPr>
          </w:pPr>
          <w:r w:rsidRPr="00B8755D">
            <w:rPr>
              <w:b/>
              <w:bCs/>
              <w:sz w:val="32"/>
              <w:szCs w:val="32"/>
            </w:rPr>
            <w:t>PROPOSTA DE PREÇO</w:t>
          </w:r>
        </w:p>
        <w:p w14:paraId="3C4A5AED" w14:textId="52AF816B" w:rsidR="00B8755D" w:rsidRPr="00557B91" w:rsidRDefault="00B8755D" w:rsidP="00557B91">
          <w:pPr>
            <w:pStyle w:val="Cabealho"/>
            <w:jc w:val="right"/>
            <w:rPr>
              <w:b/>
              <w:bCs/>
            </w:rPr>
          </w:pPr>
        </w:p>
      </w:tc>
    </w:tr>
  </w:tbl>
  <w:p w14:paraId="0888F134" w14:textId="77777777" w:rsidR="006A57EB" w:rsidRDefault="006A57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96A"/>
    <w:multiLevelType w:val="hybridMultilevel"/>
    <w:tmpl w:val="4F606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654"/>
    <w:multiLevelType w:val="multilevel"/>
    <w:tmpl w:val="FE14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83CF6"/>
    <w:multiLevelType w:val="hybridMultilevel"/>
    <w:tmpl w:val="D32AB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CBD"/>
    <w:multiLevelType w:val="multilevel"/>
    <w:tmpl w:val="DDA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770D"/>
    <w:multiLevelType w:val="hybridMultilevel"/>
    <w:tmpl w:val="FD4CD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B31"/>
    <w:multiLevelType w:val="hybridMultilevel"/>
    <w:tmpl w:val="C96EF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7337"/>
    <w:multiLevelType w:val="hybridMultilevel"/>
    <w:tmpl w:val="A0820B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B49"/>
    <w:multiLevelType w:val="hybridMultilevel"/>
    <w:tmpl w:val="7EECB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DB5"/>
    <w:multiLevelType w:val="hybridMultilevel"/>
    <w:tmpl w:val="B48AB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32A"/>
    <w:multiLevelType w:val="multilevel"/>
    <w:tmpl w:val="146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021CA"/>
    <w:multiLevelType w:val="hybridMultilevel"/>
    <w:tmpl w:val="F1B68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D17F6"/>
    <w:multiLevelType w:val="hybridMultilevel"/>
    <w:tmpl w:val="5104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802"/>
    <w:multiLevelType w:val="hybridMultilevel"/>
    <w:tmpl w:val="26503F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4CE0AE7"/>
    <w:multiLevelType w:val="hybridMultilevel"/>
    <w:tmpl w:val="913070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005"/>
    <w:multiLevelType w:val="hybridMultilevel"/>
    <w:tmpl w:val="C96EFE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2603"/>
    <w:multiLevelType w:val="hybridMultilevel"/>
    <w:tmpl w:val="1876D7F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7A57B8F"/>
    <w:multiLevelType w:val="hybridMultilevel"/>
    <w:tmpl w:val="0CDEE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D5525"/>
    <w:multiLevelType w:val="multilevel"/>
    <w:tmpl w:val="881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330B7D"/>
    <w:multiLevelType w:val="hybridMultilevel"/>
    <w:tmpl w:val="4F60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2286"/>
    <w:multiLevelType w:val="hybridMultilevel"/>
    <w:tmpl w:val="3A2AA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5CCC"/>
    <w:multiLevelType w:val="hybridMultilevel"/>
    <w:tmpl w:val="6F161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E67E9"/>
    <w:multiLevelType w:val="multilevel"/>
    <w:tmpl w:val="40B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940BD1"/>
    <w:multiLevelType w:val="multilevel"/>
    <w:tmpl w:val="FC7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CD2342"/>
    <w:multiLevelType w:val="hybridMultilevel"/>
    <w:tmpl w:val="C7BC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E61AF"/>
    <w:multiLevelType w:val="hybridMultilevel"/>
    <w:tmpl w:val="12605F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3AAF"/>
    <w:multiLevelType w:val="hybridMultilevel"/>
    <w:tmpl w:val="27182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E40"/>
    <w:multiLevelType w:val="multilevel"/>
    <w:tmpl w:val="E5A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A83FBA"/>
    <w:multiLevelType w:val="multilevel"/>
    <w:tmpl w:val="E35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9284">
    <w:abstractNumId w:val="21"/>
  </w:num>
  <w:num w:numId="2" w16cid:durableId="1971859820">
    <w:abstractNumId w:val="27"/>
  </w:num>
  <w:num w:numId="3" w16cid:durableId="783231166">
    <w:abstractNumId w:val="3"/>
  </w:num>
  <w:num w:numId="4" w16cid:durableId="1144011360">
    <w:abstractNumId w:val="17"/>
  </w:num>
  <w:num w:numId="5" w16cid:durableId="1609506929">
    <w:abstractNumId w:val="1"/>
  </w:num>
  <w:num w:numId="6" w16cid:durableId="1338655709">
    <w:abstractNumId w:val="22"/>
  </w:num>
  <w:num w:numId="7" w16cid:durableId="1018044357">
    <w:abstractNumId w:val="26"/>
  </w:num>
  <w:num w:numId="8" w16cid:durableId="1865317478">
    <w:abstractNumId w:val="9"/>
  </w:num>
  <w:num w:numId="9" w16cid:durableId="876744488">
    <w:abstractNumId w:val="12"/>
  </w:num>
  <w:num w:numId="10" w16cid:durableId="65540951">
    <w:abstractNumId w:val="15"/>
  </w:num>
  <w:num w:numId="11" w16cid:durableId="327365194">
    <w:abstractNumId w:val="25"/>
  </w:num>
  <w:num w:numId="12" w16cid:durableId="1114787092">
    <w:abstractNumId w:val="20"/>
  </w:num>
  <w:num w:numId="13" w16cid:durableId="1277175130">
    <w:abstractNumId w:val="6"/>
  </w:num>
  <w:num w:numId="14" w16cid:durableId="1391536708">
    <w:abstractNumId w:val="10"/>
  </w:num>
  <w:num w:numId="15" w16cid:durableId="1219241612">
    <w:abstractNumId w:val="5"/>
  </w:num>
  <w:num w:numId="16" w16cid:durableId="1181430014">
    <w:abstractNumId w:val="14"/>
  </w:num>
  <w:num w:numId="17" w16cid:durableId="1880782315">
    <w:abstractNumId w:val="2"/>
  </w:num>
  <w:num w:numId="18" w16cid:durableId="444809437">
    <w:abstractNumId w:val="7"/>
  </w:num>
  <w:num w:numId="19" w16cid:durableId="1550459310">
    <w:abstractNumId w:val="18"/>
  </w:num>
  <w:num w:numId="20" w16cid:durableId="278412257">
    <w:abstractNumId w:val="23"/>
  </w:num>
  <w:num w:numId="21" w16cid:durableId="512113155">
    <w:abstractNumId w:val="16"/>
  </w:num>
  <w:num w:numId="22" w16cid:durableId="1598438958">
    <w:abstractNumId w:val="11"/>
  </w:num>
  <w:num w:numId="23" w16cid:durableId="306789393">
    <w:abstractNumId w:val="4"/>
  </w:num>
  <w:num w:numId="24" w16cid:durableId="711924520">
    <w:abstractNumId w:val="19"/>
  </w:num>
  <w:num w:numId="25" w16cid:durableId="1952858273">
    <w:abstractNumId w:val="13"/>
  </w:num>
  <w:num w:numId="26" w16cid:durableId="895775219">
    <w:abstractNumId w:val="24"/>
  </w:num>
  <w:num w:numId="27" w16cid:durableId="1296719240">
    <w:abstractNumId w:val="0"/>
  </w:num>
  <w:num w:numId="28" w16cid:durableId="1731223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InBDa5wbo2j29s5vbNFYEpAeuIuO4TBtzF+mTQVCCRtb4luVeq1v6pzRyNf1ZTi3VvSgcs5WZnxFefR5fDZJA==" w:salt="Xcu/NH4HE7dx/HD+oW1Q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2"/>
    <w:rsid w:val="00000378"/>
    <w:rsid w:val="0001305E"/>
    <w:rsid w:val="00017A6D"/>
    <w:rsid w:val="0006759E"/>
    <w:rsid w:val="00067FEE"/>
    <w:rsid w:val="00087E79"/>
    <w:rsid w:val="000B4F0D"/>
    <w:rsid w:val="000C023A"/>
    <w:rsid w:val="000D0ED2"/>
    <w:rsid w:val="000E1AFA"/>
    <w:rsid w:val="000E24F2"/>
    <w:rsid w:val="0010484E"/>
    <w:rsid w:val="0010493D"/>
    <w:rsid w:val="00133643"/>
    <w:rsid w:val="001355D5"/>
    <w:rsid w:val="00136821"/>
    <w:rsid w:val="00141AE7"/>
    <w:rsid w:val="00161A9B"/>
    <w:rsid w:val="00162899"/>
    <w:rsid w:val="00163ABC"/>
    <w:rsid w:val="0017630D"/>
    <w:rsid w:val="00191115"/>
    <w:rsid w:val="001A085A"/>
    <w:rsid w:val="001A1663"/>
    <w:rsid w:val="001A3E73"/>
    <w:rsid w:val="001C179B"/>
    <w:rsid w:val="001C7F76"/>
    <w:rsid w:val="001D46AB"/>
    <w:rsid w:val="001D5729"/>
    <w:rsid w:val="00221E20"/>
    <w:rsid w:val="00235C23"/>
    <w:rsid w:val="0023625D"/>
    <w:rsid w:val="002471EE"/>
    <w:rsid w:val="002A3D2C"/>
    <w:rsid w:val="002A6814"/>
    <w:rsid w:val="002A684F"/>
    <w:rsid w:val="002B1EB9"/>
    <w:rsid w:val="002C35E4"/>
    <w:rsid w:val="002C6845"/>
    <w:rsid w:val="002E1DEE"/>
    <w:rsid w:val="00307C17"/>
    <w:rsid w:val="00313EE5"/>
    <w:rsid w:val="003253E7"/>
    <w:rsid w:val="00333FB7"/>
    <w:rsid w:val="003373BA"/>
    <w:rsid w:val="0034270E"/>
    <w:rsid w:val="003433E1"/>
    <w:rsid w:val="00345124"/>
    <w:rsid w:val="003B052A"/>
    <w:rsid w:val="003C4908"/>
    <w:rsid w:val="003D59C6"/>
    <w:rsid w:val="003E777D"/>
    <w:rsid w:val="003F4192"/>
    <w:rsid w:val="00400090"/>
    <w:rsid w:val="004138FD"/>
    <w:rsid w:val="00416382"/>
    <w:rsid w:val="004163EB"/>
    <w:rsid w:val="004311A4"/>
    <w:rsid w:val="00441894"/>
    <w:rsid w:val="00442570"/>
    <w:rsid w:val="004447D0"/>
    <w:rsid w:val="004467ED"/>
    <w:rsid w:val="004503C5"/>
    <w:rsid w:val="00454584"/>
    <w:rsid w:val="004757AE"/>
    <w:rsid w:val="00477488"/>
    <w:rsid w:val="004831EA"/>
    <w:rsid w:val="004B4C1D"/>
    <w:rsid w:val="004B6AF9"/>
    <w:rsid w:val="004C297A"/>
    <w:rsid w:val="004D71DD"/>
    <w:rsid w:val="004E1567"/>
    <w:rsid w:val="00516DC0"/>
    <w:rsid w:val="00522D23"/>
    <w:rsid w:val="00544C39"/>
    <w:rsid w:val="0055378B"/>
    <w:rsid w:val="005546B8"/>
    <w:rsid w:val="00557B91"/>
    <w:rsid w:val="00564AB6"/>
    <w:rsid w:val="00572003"/>
    <w:rsid w:val="00572105"/>
    <w:rsid w:val="00595D8E"/>
    <w:rsid w:val="005A1489"/>
    <w:rsid w:val="005A394B"/>
    <w:rsid w:val="005A4483"/>
    <w:rsid w:val="005A73E6"/>
    <w:rsid w:val="005B5D9D"/>
    <w:rsid w:val="005C3D5C"/>
    <w:rsid w:val="005C799D"/>
    <w:rsid w:val="005D5CDB"/>
    <w:rsid w:val="005E4A45"/>
    <w:rsid w:val="005F6B24"/>
    <w:rsid w:val="006167A0"/>
    <w:rsid w:val="00632D90"/>
    <w:rsid w:val="00637BCF"/>
    <w:rsid w:val="006463FA"/>
    <w:rsid w:val="00647D12"/>
    <w:rsid w:val="00654BDF"/>
    <w:rsid w:val="00661B32"/>
    <w:rsid w:val="00661D9F"/>
    <w:rsid w:val="00666C4A"/>
    <w:rsid w:val="006A3139"/>
    <w:rsid w:val="006A57EB"/>
    <w:rsid w:val="006B68F1"/>
    <w:rsid w:val="006C13F9"/>
    <w:rsid w:val="006D3D2E"/>
    <w:rsid w:val="006E0067"/>
    <w:rsid w:val="00701D6D"/>
    <w:rsid w:val="00703FAD"/>
    <w:rsid w:val="00716336"/>
    <w:rsid w:val="00726A05"/>
    <w:rsid w:val="00736B50"/>
    <w:rsid w:val="00741D05"/>
    <w:rsid w:val="00747B35"/>
    <w:rsid w:val="00752044"/>
    <w:rsid w:val="007538BF"/>
    <w:rsid w:val="00763080"/>
    <w:rsid w:val="00776465"/>
    <w:rsid w:val="007854AF"/>
    <w:rsid w:val="00790DD5"/>
    <w:rsid w:val="0079295B"/>
    <w:rsid w:val="007946A9"/>
    <w:rsid w:val="007B18A0"/>
    <w:rsid w:val="007B3E48"/>
    <w:rsid w:val="007B435E"/>
    <w:rsid w:val="007D409E"/>
    <w:rsid w:val="007E1CD5"/>
    <w:rsid w:val="007E7C88"/>
    <w:rsid w:val="007F16AA"/>
    <w:rsid w:val="00801984"/>
    <w:rsid w:val="008065D1"/>
    <w:rsid w:val="00812681"/>
    <w:rsid w:val="00814B51"/>
    <w:rsid w:val="00857FBD"/>
    <w:rsid w:val="008A0611"/>
    <w:rsid w:val="008C7D8D"/>
    <w:rsid w:val="008D086A"/>
    <w:rsid w:val="008E6276"/>
    <w:rsid w:val="008F1AB8"/>
    <w:rsid w:val="00910FBE"/>
    <w:rsid w:val="0091558E"/>
    <w:rsid w:val="00916651"/>
    <w:rsid w:val="00922BBE"/>
    <w:rsid w:val="00932E03"/>
    <w:rsid w:val="009373A7"/>
    <w:rsid w:val="00944B6B"/>
    <w:rsid w:val="00960090"/>
    <w:rsid w:val="00975C56"/>
    <w:rsid w:val="009A4B42"/>
    <w:rsid w:val="009C1709"/>
    <w:rsid w:val="009C1900"/>
    <w:rsid w:val="009C37BD"/>
    <w:rsid w:val="009C4DA9"/>
    <w:rsid w:val="009D25DA"/>
    <w:rsid w:val="009D5AEC"/>
    <w:rsid w:val="009E2368"/>
    <w:rsid w:val="009F3FCE"/>
    <w:rsid w:val="009F79F6"/>
    <w:rsid w:val="00A03853"/>
    <w:rsid w:val="00A069A1"/>
    <w:rsid w:val="00A17743"/>
    <w:rsid w:val="00A17EF7"/>
    <w:rsid w:val="00A23481"/>
    <w:rsid w:val="00A24F88"/>
    <w:rsid w:val="00A27063"/>
    <w:rsid w:val="00A37BD9"/>
    <w:rsid w:val="00A4584D"/>
    <w:rsid w:val="00A50C8F"/>
    <w:rsid w:val="00A64F39"/>
    <w:rsid w:val="00A975A1"/>
    <w:rsid w:val="00AB382F"/>
    <w:rsid w:val="00AC4D08"/>
    <w:rsid w:val="00AF0FF5"/>
    <w:rsid w:val="00B35BF0"/>
    <w:rsid w:val="00B8755D"/>
    <w:rsid w:val="00BA2EF2"/>
    <w:rsid w:val="00BA6AF1"/>
    <w:rsid w:val="00BB0D73"/>
    <w:rsid w:val="00BD63C2"/>
    <w:rsid w:val="00BE29FA"/>
    <w:rsid w:val="00BE5153"/>
    <w:rsid w:val="00BE5B42"/>
    <w:rsid w:val="00C00141"/>
    <w:rsid w:val="00C03B12"/>
    <w:rsid w:val="00C15D70"/>
    <w:rsid w:val="00C25C72"/>
    <w:rsid w:val="00C275A8"/>
    <w:rsid w:val="00C3113B"/>
    <w:rsid w:val="00C31244"/>
    <w:rsid w:val="00C3599F"/>
    <w:rsid w:val="00C45001"/>
    <w:rsid w:val="00C4555D"/>
    <w:rsid w:val="00C50629"/>
    <w:rsid w:val="00C71A8F"/>
    <w:rsid w:val="00C8047F"/>
    <w:rsid w:val="00C80EBF"/>
    <w:rsid w:val="00C87B72"/>
    <w:rsid w:val="00C97169"/>
    <w:rsid w:val="00CA7739"/>
    <w:rsid w:val="00CE4FD7"/>
    <w:rsid w:val="00CF3059"/>
    <w:rsid w:val="00D06A7D"/>
    <w:rsid w:val="00D14E44"/>
    <w:rsid w:val="00D25A65"/>
    <w:rsid w:val="00D51D7E"/>
    <w:rsid w:val="00D574BE"/>
    <w:rsid w:val="00D744D5"/>
    <w:rsid w:val="00D77D08"/>
    <w:rsid w:val="00DA70BA"/>
    <w:rsid w:val="00DB112F"/>
    <w:rsid w:val="00DB139A"/>
    <w:rsid w:val="00DC4D82"/>
    <w:rsid w:val="00DD1F0A"/>
    <w:rsid w:val="00DD7DAC"/>
    <w:rsid w:val="00DF2B35"/>
    <w:rsid w:val="00E0628F"/>
    <w:rsid w:val="00E11436"/>
    <w:rsid w:val="00E23184"/>
    <w:rsid w:val="00E23487"/>
    <w:rsid w:val="00E35DD3"/>
    <w:rsid w:val="00E37DA2"/>
    <w:rsid w:val="00E40255"/>
    <w:rsid w:val="00E47A8B"/>
    <w:rsid w:val="00E649AD"/>
    <w:rsid w:val="00E730A9"/>
    <w:rsid w:val="00E86E48"/>
    <w:rsid w:val="00E87255"/>
    <w:rsid w:val="00E90EE4"/>
    <w:rsid w:val="00EB0484"/>
    <w:rsid w:val="00EB2084"/>
    <w:rsid w:val="00EC2175"/>
    <w:rsid w:val="00F04595"/>
    <w:rsid w:val="00F30E0E"/>
    <w:rsid w:val="00F4759A"/>
    <w:rsid w:val="00F77025"/>
    <w:rsid w:val="00F77A45"/>
    <w:rsid w:val="00F8131A"/>
    <w:rsid w:val="00F85DF6"/>
    <w:rsid w:val="00F8652C"/>
    <w:rsid w:val="00F872E8"/>
    <w:rsid w:val="00F9413E"/>
    <w:rsid w:val="00F97A58"/>
    <w:rsid w:val="00FD522A"/>
    <w:rsid w:val="00FD5A72"/>
    <w:rsid w:val="00FE416C"/>
    <w:rsid w:val="00FF13C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08F1E"/>
  <w15:chartTrackingRefBased/>
  <w15:docId w15:val="{009B800F-8E1C-4A57-BFD2-684B30B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9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0484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39A"/>
  </w:style>
  <w:style w:type="paragraph" w:styleId="Rodap">
    <w:name w:val="footer"/>
    <w:basedOn w:val="Normal"/>
    <w:link w:val="RodapChar"/>
    <w:uiPriority w:val="99"/>
    <w:unhideWhenUsed/>
    <w:rsid w:val="00DB1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39A"/>
  </w:style>
  <w:style w:type="table" w:styleId="Tabelacomgrade">
    <w:name w:val="Table Grid"/>
    <w:basedOn w:val="Tabelanormal"/>
    <w:uiPriority w:val="39"/>
    <w:rsid w:val="00DB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1E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38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38B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4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ciasudoeste.org.b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ecretaria@agenciasudoeste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@agenciasudoeste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39A25-2784-4AD6-8B57-CF4AC5A1B2FF}"/>
      </w:docPartPr>
      <w:docPartBody>
        <w:p w:rsidR="00453BFE" w:rsidRDefault="00E6434E"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32927A472456C93800060A71DC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A8C99-84D2-4FEE-859D-DADA7D46EAAA}"/>
      </w:docPartPr>
      <w:docPartBody>
        <w:p w:rsidR="00453BFE" w:rsidRDefault="00E6434E" w:rsidP="00E6434E">
          <w:pPr>
            <w:pStyle w:val="16D32927A472456C93800060A71DCDC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C4522DF454710B99CD4D766E5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9EF81-C573-4C79-972F-E7F9188654A9}"/>
      </w:docPartPr>
      <w:docPartBody>
        <w:p w:rsidR="00547D75" w:rsidRDefault="00453BFE" w:rsidP="00453BFE">
          <w:pPr>
            <w:pStyle w:val="6BEC4522DF454710B99CD4D766E5ECD2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A61F3EE004E168DFC6A211D1D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B65C1-A06E-4CF4-BA30-A3EC7489C273}"/>
      </w:docPartPr>
      <w:docPartBody>
        <w:p w:rsidR="00547D75" w:rsidRDefault="00453BFE" w:rsidP="00453BFE">
          <w:pPr>
            <w:pStyle w:val="871A61F3EE004E168DFC6A211D1DC6F5"/>
          </w:pPr>
          <w:r w:rsidRPr="0081399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4E"/>
    <w:rsid w:val="00123CDB"/>
    <w:rsid w:val="00173275"/>
    <w:rsid w:val="00453BFE"/>
    <w:rsid w:val="00547D75"/>
    <w:rsid w:val="00941CC8"/>
    <w:rsid w:val="009C6D31"/>
    <w:rsid w:val="00C31244"/>
    <w:rsid w:val="00E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BFE"/>
    <w:rPr>
      <w:color w:val="666666"/>
    </w:rPr>
  </w:style>
  <w:style w:type="paragraph" w:customStyle="1" w:styleId="16D32927A472456C93800060A71DCDC2">
    <w:name w:val="16D32927A472456C93800060A71DCDC2"/>
    <w:rsid w:val="00E6434E"/>
  </w:style>
  <w:style w:type="paragraph" w:customStyle="1" w:styleId="6BEC4522DF454710B99CD4D766E5ECD2">
    <w:name w:val="6BEC4522DF454710B99CD4D766E5ECD2"/>
    <w:rsid w:val="00453BFE"/>
  </w:style>
  <w:style w:type="paragraph" w:customStyle="1" w:styleId="871A61F3EE004E168DFC6A211D1DC6F5">
    <w:name w:val="871A61F3EE004E168DFC6A211D1DC6F5"/>
    <w:rsid w:val="0045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Radaelli</dc:creator>
  <cp:keywords/>
  <dc:description/>
  <cp:lastModifiedBy>Adriano Radaelli</cp:lastModifiedBy>
  <cp:revision>7</cp:revision>
  <cp:lastPrinted>2024-07-25T11:28:00Z</cp:lastPrinted>
  <dcterms:created xsi:type="dcterms:W3CDTF">2024-12-02T19:34:00Z</dcterms:created>
  <dcterms:modified xsi:type="dcterms:W3CDTF">2024-12-02T20:19:00Z</dcterms:modified>
</cp:coreProperties>
</file>